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sdtfl w16du wp14">
  <w:background w:color="FFFFFF"/>
  <w:body>
    <w:p xmlns:wp14="http://schemas.microsoft.com/office/word/2010/wordml" w:rsidR="00DB3773" w:rsidRDefault="006E3588" w14:paraId="04567DA5" wp14:textId="77777777">
      <w:pPr>
        <w:rPr>
          <w:b/>
          <w:bCs/>
          <w:sz w:val="34"/>
          <w:szCs w:val="34"/>
        </w:rPr>
      </w:pPr>
      <w:r w:rsidRPr="49C07C42" w:rsidR="006E3588">
        <w:rPr>
          <w:b w:val="1"/>
          <w:bCs w:val="1"/>
          <w:sz w:val="34"/>
          <w:szCs w:val="34"/>
        </w:rPr>
        <w:t>World Plumbing Day 2026 Social Media Captions</w:t>
      </w:r>
    </w:p>
    <w:tbl>
      <w:tblPr>
        <w:tblStyle w:val="a"/>
        <w:tblW w:w="9360" w:type="dxa"/>
        <w:tblInd w:w="2"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Look w:val="0600" w:firstRow="0" w:lastRow="0" w:firstColumn="0" w:lastColumn="0" w:noHBand="1" w:noVBand="1"/>
      </w:tblPr>
      <w:tblGrid>
        <w:gridCol w:w="3195"/>
        <w:gridCol w:w="6165"/>
      </w:tblGrid>
      <w:tr xmlns:wp14="http://schemas.microsoft.com/office/word/2010/wordml" w:rsidR="00DB3773" w:rsidTr="49C07C42" w14:paraId="51CDBC8A" wp14:textId="77777777">
        <w:tc>
          <w:tcPr>
            <w:tcW w:w="3195" w:type="dxa"/>
            <w:tcMar>
              <w:top w:w="100" w:type="dxa"/>
              <w:left w:w="100" w:type="dxa"/>
              <w:bottom w:w="100" w:type="dxa"/>
              <w:right w:w="100" w:type="dxa"/>
            </w:tcMar>
          </w:tcPr>
          <w:p w:rsidR="00DB3773" w:rsidP="49C07C42" w:rsidRDefault="006E3588" w14:paraId="41CB3C08" wp14:textId="7C7BF3F0">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5F579FC8">
              <w:drawing>
                <wp:inline xmlns:wp14="http://schemas.microsoft.com/office/word/2010/wordprocessingDrawing" wp14:editId="7371E8D0" wp14:anchorId="6E826CA7">
                  <wp:extent cx="1905000" cy="1905000"/>
                  <wp:effectExtent l="0" t="0" r="0" b="0"/>
                  <wp:docPr id="973537943"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973537943" name="Picture 973537943"/>
                          <pic:cNvPicPr/>
                        </pic:nvPicPr>
                        <pic:blipFill>
                          <a:blip xmlns:r="http://schemas.openxmlformats.org/officeDocument/2006/relationships" r:embed="rId851727195">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p w:rsidR="00DB3773" w:rsidRDefault="00DB3773" w14:paraId="672A6659" wp14:textId="77777777">
            <w:pPr>
              <w:widowControl w:val="0"/>
              <w:pBdr>
                <w:top w:val="nil"/>
                <w:left w:val="nil"/>
                <w:bottom w:val="nil"/>
                <w:right w:val="nil"/>
                <w:between w:val="nil"/>
              </w:pBdr>
              <w:spacing w:after="0" w:line="240" w:lineRule="auto"/>
            </w:pPr>
          </w:p>
        </w:tc>
        <w:tc>
          <w:tcPr>
            <w:tcW w:w="6165" w:type="dxa"/>
            <w:tcMar>
              <w:top w:w="100" w:type="dxa"/>
              <w:left w:w="100" w:type="dxa"/>
              <w:bottom w:w="100" w:type="dxa"/>
              <w:right w:w="100" w:type="dxa"/>
            </w:tcMar>
          </w:tcPr>
          <w:p w:rsidR="00DB3773" w:rsidRDefault="006E3588" w14:paraId="6B15CE6A" wp14:textId="77777777">
            <w:pPr>
              <w:widowControl w:val="0"/>
              <w:pBdr>
                <w:top w:val="nil"/>
                <w:left w:val="nil"/>
                <w:bottom w:val="nil"/>
                <w:right w:val="nil"/>
                <w:between w:val="nil"/>
              </w:pBdr>
              <w:spacing w:after="0" w:line="240" w:lineRule="auto"/>
            </w:pPr>
            <w:r>
              <w:t>Plumbing systems connect homes, workplaces, and public services to safe water and sanitation, supporting economic prosperity, public health, and environmental sustainability in every community.</w:t>
            </w:r>
          </w:p>
          <w:p w:rsidR="00DB3773" w:rsidRDefault="00DB3773" w14:paraId="0A37501D" wp14:textId="77777777">
            <w:pPr>
              <w:widowControl w:val="0"/>
              <w:pBdr>
                <w:top w:val="nil"/>
                <w:left w:val="nil"/>
                <w:bottom w:val="nil"/>
                <w:right w:val="nil"/>
                <w:between w:val="nil"/>
              </w:pBdr>
              <w:spacing w:after="0" w:line="240" w:lineRule="auto"/>
            </w:pPr>
          </w:p>
          <w:p w:rsidR="00DB3773" w:rsidP="317F8ACF" w:rsidRDefault="006E3588" w14:paraId="07B3A7A7"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Every dollar invested in </w:t>
            </w:r>
            <w:r w:rsidRPr="317F8ACF" w:rsidR="006E3588">
              <w:rPr>
                <w:lang w:val="en-US"/>
              </w:rPr>
              <w:t>water</w:t>
            </w:r>
            <w:r w:rsidRPr="317F8ACF" w:rsidR="006E3588">
              <w:rPr>
                <w:lang w:val="en-US"/>
              </w:rPr>
              <w:t xml:space="preserve"> and sanitation returns more than four dollars in economic benefits. Skilled plumbing professionals </w:t>
            </w:r>
            <w:r w:rsidRPr="317F8ACF" w:rsidR="006E3588">
              <w:rPr>
                <w:lang w:val="en-US"/>
              </w:rPr>
              <w:t>maintain</w:t>
            </w:r>
            <w:r w:rsidRPr="317F8ACF" w:rsidR="006E3588">
              <w:rPr>
                <w:lang w:val="en-US"/>
              </w:rPr>
              <w:t xml:space="preserve"> the networks that enable essential services such as healthcare, education, and commerce.</w:t>
            </w:r>
          </w:p>
          <w:p w:rsidR="00DB3773" w:rsidRDefault="00DB3773" w14:paraId="5DAB6C7B" wp14:textId="77777777">
            <w:pPr>
              <w:widowControl w:val="0"/>
              <w:pBdr>
                <w:top w:val="nil"/>
                <w:left w:val="nil"/>
                <w:bottom w:val="nil"/>
                <w:right w:val="nil"/>
                <w:between w:val="nil"/>
              </w:pBdr>
              <w:spacing w:after="0" w:line="240" w:lineRule="auto"/>
            </w:pPr>
          </w:p>
          <w:p w:rsidR="00DB3773" w:rsidRDefault="006E3588" w14:paraId="6B6CD802" wp14:textId="77777777">
            <w:pPr>
              <w:widowControl w:val="0"/>
              <w:pBdr>
                <w:top w:val="nil"/>
                <w:left w:val="nil"/>
                <w:bottom w:val="nil"/>
                <w:right w:val="nil"/>
                <w:between w:val="nil"/>
              </w:pBdr>
              <w:spacing w:after="0" w:line="240" w:lineRule="auto"/>
            </w:pPr>
            <w:r>
              <w:t>On March 11, join plumbers across 70+ countries celebrating how Plumbing Connects the World.</w:t>
            </w:r>
          </w:p>
          <w:p w:rsidR="00DB3773" w:rsidRDefault="006E3588" w14:paraId="0868E4E1" wp14:textId="77777777">
            <w:pPr>
              <w:widowControl w:val="0"/>
              <w:pBdr>
                <w:top w:val="nil"/>
                <w:left w:val="nil"/>
                <w:bottom w:val="nil"/>
                <w:right w:val="nil"/>
                <w:between w:val="nil"/>
              </w:pBdr>
              <w:spacing w:after="0" w:line="240" w:lineRule="auto"/>
            </w:pPr>
            <w:r>
              <w:t>#WorldPlumbingDay</w:t>
            </w:r>
          </w:p>
        </w:tc>
      </w:tr>
      <w:tr xmlns:wp14="http://schemas.microsoft.com/office/word/2010/wordml" w:rsidR="00DB3773" w:rsidTr="49C07C42" w14:paraId="0808EFB1" wp14:textId="77777777">
        <w:tc>
          <w:tcPr>
            <w:tcW w:w="3195" w:type="dxa"/>
            <w:tcMar>
              <w:top w:w="100" w:type="dxa"/>
              <w:left w:w="100" w:type="dxa"/>
              <w:bottom w:w="100" w:type="dxa"/>
              <w:right w:w="100" w:type="dxa"/>
            </w:tcMar>
          </w:tcPr>
          <w:p w:rsidR="00DB3773" w:rsidRDefault="006E3588" w14:paraId="69BB92F2" wp14:textId="5CFC8576">
            <w:pPr>
              <w:widowControl w:val="0"/>
              <w:spacing w:after="0" w:line="240" w:lineRule="auto"/>
            </w:pPr>
          </w:p>
          <w:p w:rsidR="00DB3773" w:rsidRDefault="006E3588" w14:paraId="02EB378F" wp14:textId="25217B3A">
            <w:pPr>
              <w:widowControl w:val="0"/>
              <w:spacing w:after="0" w:line="240" w:lineRule="auto"/>
            </w:pPr>
            <w:r w:rsidR="3A42B98E">
              <w:drawing>
                <wp:inline xmlns:wp14="http://schemas.microsoft.com/office/word/2010/wordprocessingDrawing" wp14:editId="01AC2EA0" wp14:anchorId="3120ECBA">
                  <wp:extent cx="1905000" cy="1905000"/>
                  <wp:effectExtent l="0" t="0" r="0" b="0"/>
                  <wp:docPr id="2094590156"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2094590156" name="Picture 2094590156"/>
                          <pic:cNvPicPr/>
                        </pic:nvPicPr>
                        <pic:blipFill>
                          <a:blip xmlns:r="http://schemas.openxmlformats.org/officeDocument/2006/relationships" r:embed="rId2055267924">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tc>
        <w:tc>
          <w:tcPr>
            <w:tcW w:w="6165" w:type="dxa"/>
            <w:tcMar>
              <w:top w:w="100" w:type="dxa"/>
              <w:left w:w="100" w:type="dxa"/>
              <w:bottom w:w="100" w:type="dxa"/>
              <w:right w:w="100" w:type="dxa"/>
            </w:tcMar>
          </w:tcPr>
          <w:p w:rsidR="00DB3773" w:rsidP="317F8ACF" w:rsidRDefault="006E3588" w14:paraId="2DAF49F7"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Plumbing drives the transition to sustainable water management by connecting technology, professional </w:t>
            </w:r>
            <w:r w:rsidRPr="317F8ACF" w:rsidR="006E3588">
              <w:rPr>
                <w:lang w:val="en-US"/>
              </w:rPr>
              <w:t>expertise</w:t>
            </w:r>
            <w:r w:rsidRPr="317F8ACF" w:rsidR="006E3588">
              <w:rPr>
                <w:lang w:val="en-US"/>
              </w:rPr>
              <w:t>, and global best practices.</w:t>
            </w:r>
          </w:p>
          <w:p w:rsidR="00DB3773" w:rsidRDefault="00DB3773" w14:paraId="6A05A809" wp14:textId="77777777">
            <w:pPr>
              <w:widowControl w:val="0"/>
              <w:pBdr>
                <w:top w:val="nil"/>
                <w:left w:val="nil"/>
                <w:bottom w:val="nil"/>
                <w:right w:val="nil"/>
                <w:between w:val="nil"/>
              </w:pBdr>
              <w:spacing w:after="0" w:line="240" w:lineRule="auto"/>
            </w:pPr>
          </w:p>
          <w:p w:rsidR="00DB3773" w:rsidRDefault="006E3588" w14:paraId="379E38ED" wp14:textId="77777777">
            <w:pPr>
              <w:widowControl w:val="0"/>
              <w:pBdr>
                <w:top w:val="nil"/>
                <w:left w:val="nil"/>
                <w:bottom w:val="nil"/>
                <w:right w:val="nil"/>
                <w:between w:val="nil"/>
              </w:pBdr>
              <w:spacing w:after="0" w:line="240" w:lineRule="auto"/>
            </w:pPr>
            <w:r>
              <w:t xml:space="preserve">Evidence-based plumbing standards provide a common framework that allows technologies such as graywater systems, rainwater harvesting, and smart water management to be safely integrated into existing systems. </w:t>
            </w:r>
          </w:p>
          <w:p w:rsidR="00DB3773" w:rsidRDefault="00DB3773" w14:paraId="5A39BBE3" wp14:textId="77777777">
            <w:pPr>
              <w:widowControl w:val="0"/>
              <w:pBdr>
                <w:top w:val="nil"/>
                <w:left w:val="nil"/>
                <w:bottom w:val="nil"/>
                <w:right w:val="nil"/>
                <w:between w:val="nil"/>
              </w:pBdr>
              <w:spacing w:after="0" w:line="240" w:lineRule="auto"/>
            </w:pPr>
          </w:p>
          <w:p w:rsidR="00DB3773" w:rsidP="317F8ACF" w:rsidRDefault="006E3588" w14:paraId="0C6F7140"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Global plumbing innovations, adapted to local conditions, strengthen connected water </w:t>
            </w:r>
            <w:r w:rsidRPr="317F8ACF" w:rsidR="006E3588">
              <w:rPr>
                <w:lang w:val="en-US"/>
              </w:rPr>
              <w:t>systems</w:t>
            </w:r>
            <w:r w:rsidRPr="317F8ACF" w:rsidR="006E3588">
              <w:rPr>
                <w:lang w:val="en-US"/>
              </w:rPr>
              <w:t xml:space="preserve"> and help address water scarcity and water quality challenges.</w:t>
            </w:r>
          </w:p>
          <w:p w:rsidR="00DB3773" w:rsidRDefault="00DB3773" w14:paraId="41C8F396" wp14:textId="77777777">
            <w:pPr>
              <w:widowControl w:val="0"/>
              <w:pBdr>
                <w:top w:val="nil"/>
                <w:left w:val="nil"/>
                <w:bottom w:val="nil"/>
                <w:right w:val="nil"/>
                <w:between w:val="nil"/>
              </w:pBdr>
              <w:spacing w:after="0" w:line="240" w:lineRule="auto"/>
            </w:pPr>
          </w:p>
          <w:p w:rsidR="00DB3773" w:rsidRDefault="006E3588" w14:paraId="11518D31" wp14:textId="77777777">
            <w:pPr>
              <w:widowControl w:val="0"/>
              <w:pBdr>
                <w:top w:val="nil"/>
                <w:left w:val="nil"/>
                <w:bottom w:val="nil"/>
                <w:right w:val="nil"/>
                <w:between w:val="nil"/>
              </w:pBdr>
              <w:spacing w:after="0" w:line="240" w:lineRule="auto"/>
            </w:pPr>
            <w:r>
              <w:t>March 11 is World Plumbing Day. Join plumbers across 70+ countries celebrating how Plumbing Connects the World. #WorldPlumbingDay</w:t>
            </w:r>
          </w:p>
          <w:p w:rsidR="00DB3773" w:rsidRDefault="00DB3773" w14:paraId="72A3D3EC" wp14:textId="77777777">
            <w:pPr>
              <w:widowControl w:val="0"/>
              <w:pBdr>
                <w:top w:val="nil"/>
                <w:left w:val="nil"/>
                <w:bottom w:val="nil"/>
                <w:right w:val="nil"/>
                <w:between w:val="nil"/>
              </w:pBdr>
              <w:spacing w:after="0" w:line="240" w:lineRule="auto"/>
            </w:pPr>
          </w:p>
        </w:tc>
      </w:tr>
      <w:tr xmlns:wp14="http://schemas.microsoft.com/office/word/2010/wordml" w:rsidR="00DB3773" w:rsidTr="49C07C42" w14:paraId="01DB9309" wp14:textId="77777777">
        <w:tc>
          <w:tcPr>
            <w:tcW w:w="3195" w:type="dxa"/>
            <w:tcMar>
              <w:top w:w="100" w:type="dxa"/>
              <w:left w:w="100" w:type="dxa"/>
              <w:bottom w:w="100" w:type="dxa"/>
              <w:right w:w="100" w:type="dxa"/>
            </w:tcMar>
          </w:tcPr>
          <w:p w:rsidR="00DB3773" w:rsidP="49C07C42" w:rsidRDefault="006E3588" w14:paraId="0D0B940D" wp14:textId="34D66F9B">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33DC1E1B">
              <w:drawing>
                <wp:inline xmlns:wp14="http://schemas.microsoft.com/office/word/2010/wordprocessingDrawing" wp14:editId="61CA8E86" wp14:anchorId="5E1D111A">
                  <wp:extent cx="1905000" cy="1905000"/>
                  <wp:effectExtent l="0" t="0" r="0" b="0"/>
                  <wp:docPr id="1852290872"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852290872" name="Picture 1852290872"/>
                          <pic:cNvPicPr/>
                        </pic:nvPicPr>
                        <pic:blipFill>
                          <a:blip xmlns:r="http://schemas.openxmlformats.org/officeDocument/2006/relationships" r:embed="rId1510589269">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tc>
        <w:tc>
          <w:tcPr>
            <w:tcW w:w="6165" w:type="dxa"/>
            <w:tcMar>
              <w:top w:w="100" w:type="dxa"/>
              <w:left w:w="100" w:type="dxa"/>
              <w:bottom w:w="100" w:type="dxa"/>
              <w:right w:w="100" w:type="dxa"/>
            </w:tcMar>
          </w:tcPr>
          <w:p w:rsidR="00DB3773" w:rsidP="317F8ACF" w:rsidRDefault="006E3588" w14:paraId="1A683BC9"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The plumbing industry offers diverse career paths that combine technical </w:t>
            </w:r>
            <w:r w:rsidRPr="317F8ACF" w:rsidR="006E3588">
              <w:rPr>
                <w:lang w:val="en-US"/>
              </w:rPr>
              <w:t>skill</w:t>
            </w:r>
            <w:r w:rsidRPr="317F8ACF" w:rsidR="006E3588">
              <w:rPr>
                <w:lang w:val="en-US"/>
              </w:rPr>
              <w:t>, problem-solving, and the opportunity to make a meaningful difference within communities.</w:t>
            </w:r>
          </w:p>
          <w:p w:rsidR="00DB3773" w:rsidRDefault="00DB3773" w14:paraId="0E27B00A" wp14:textId="77777777">
            <w:pPr>
              <w:widowControl w:val="0"/>
              <w:pBdr>
                <w:top w:val="nil"/>
                <w:left w:val="nil"/>
                <w:bottom w:val="nil"/>
                <w:right w:val="nil"/>
                <w:between w:val="nil"/>
              </w:pBdr>
              <w:spacing w:after="0" w:line="240" w:lineRule="auto"/>
            </w:pPr>
          </w:p>
          <w:p w:rsidR="00DB3773" w:rsidP="317F8ACF" w:rsidRDefault="006E3588" w14:paraId="0BC747A1"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The growing global demand for skilled plumbers reflects the universal need to build, </w:t>
            </w:r>
            <w:r w:rsidRPr="317F8ACF" w:rsidR="006E3588">
              <w:rPr>
                <w:lang w:val="en-US"/>
              </w:rPr>
              <w:t>maintain</w:t>
            </w:r>
            <w:r w:rsidRPr="317F8ACF" w:rsidR="006E3588">
              <w:rPr>
                <w:lang w:val="en-US"/>
              </w:rPr>
              <w:t>, and modernize connected water and sanitation systems.</w:t>
            </w:r>
          </w:p>
          <w:p w:rsidR="00DB3773" w:rsidRDefault="00DB3773" w14:paraId="60061E4C" wp14:textId="77777777">
            <w:pPr>
              <w:widowControl w:val="0"/>
              <w:pBdr>
                <w:top w:val="nil"/>
                <w:left w:val="nil"/>
                <w:bottom w:val="nil"/>
                <w:right w:val="nil"/>
                <w:between w:val="nil"/>
              </w:pBdr>
              <w:spacing w:after="0" w:line="240" w:lineRule="auto"/>
            </w:pPr>
          </w:p>
          <w:p w:rsidR="00DB3773" w:rsidRDefault="006E3588" w14:paraId="2D09CE46" wp14:textId="77777777">
            <w:pPr>
              <w:widowControl w:val="0"/>
              <w:pBdr>
                <w:top w:val="nil"/>
                <w:left w:val="nil"/>
                <w:bottom w:val="nil"/>
                <w:right w:val="nil"/>
                <w:between w:val="nil"/>
              </w:pBdr>
              <w:spacing w:after="0" w:line="240" w:lineRule="auto"/>
            </w:pPr>
            <w:r>
              <w:t>Ongoing upskilling and professional development connect plumbers to evolving technologies and enable long-term career growth and specialization.</w:t>
            </w:r>
          </w:p>
          <w:p w:rsidR="00DB3773" w:rsidRDefault="00DB3773" w14:paraId="44EAFD9C" wp14:textId="77777777">
            <w:pPr>
              <w:widowControl w:val="0"/>
              <w:pBdr>
                <w:top w:val="nil"/>
                <w:left w:val="nil"/>
                <w:bottom w:val="nil"/>
                <w:right w:val="nil"/>
                <w:between w:val="nil"/>
              </w:pBdr>
              <w:spacing w:after="0" w:line="240" w:lineRule="auto"/>
            </w:pPr>
          </w:p>
          <w:p w:rsidR="00DB3773" w:rsidRDefault="006E3588" w14:paraId="53412BFC" wp14:textId="77777777">
            <w:pPr>
              <w:widowControl w:val="0"/>
              <w:pBdr>
                <w:top w:val="nil"/>
                <w:left w:val="nil"/>
                <w:bottom w:val="nil"/>
                <w:right w:val="nil"/>
                <w:between w:val="nil"/>
              </w:pBdr>
              <w:spacing w:after="0" w:line="240" w:lineRule="auto"/>
            </w:pPr>
            <w:r>
              <w:t>World Plumbing Day is March 11. Join us.</w:t>
            </w:r>
          </w:p>
          <w:p w:rsidR="00DB3773" w:rsidRDefault="006E3588" w14:paraId="0F3D31B4" wp14:textId="77777777">
            <w:pPr>
              <w:widowControl w:val="0"/>
              <w:pBdr>
                <w:top w:val="nil"/>
                <w:left w:val="nil"/>
                <w:bottom w:val="nil"/>
                <w:right w:val="nil"/>
                <w:between w:val="nil"/>
              </w:pBdr>
              <w:spacing w:after="0" w:line="240" w:lineRule="auto"/>
            </w:pPr>
            <w:r>
              <w:t xml:space="preserve">#WorldPlumbingDay </w:t>
            </w:r>
          </w:p>
        </w:tc>
      </w:tr>
      <w:tr xmlns:wp14="http://schemas.microsoft.com/office/word/2010/wordml" w:rsidR="00DB3773" w:rsidTr="49C07C42" w14:paraId="300A9E83" wp14:textId="77777777">
        <w:tc>
          <w:tcPr>
            <w:tcW w:w="3195" w:type="dxa"/>
            <w:tcMar>
              <w:top w:w="100" w:type="dxa"/>
              <w:left w:w="100" w:type="dxa"/>
              <w:bottom w:w="100" w:type="dxa"/>
              <w:right w:w="100" w:type="dxa"/>
            </w:tcMar>
          </w:tcPr>
          <w:p w:rsidR="00DB3773" w:rsidP="49C07C42" w:rsidRDefault="006E3588" w14:paraId="37B615F5" wp14:textId="70B141D0">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006E3588">
              <w:rPr/>
              <w:t xml:space="preserve"> </w:t>
            </w:r>
          </w:p>
          <w:p w:rsidR="00DB3773" w:rsidP="49C07C42" w:rsidRDefault="006E3588" w14:paraId="4B94D5A5" wp14:textId="3832DBEB">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1E69583F">
              <w:drawing>
                <wp:inline xmlns:wp14="http://schemas.microsoft.com/office/word/2010/wordprocessingDrawing" wp14:editId="2B622CDF" wp14:anchorId="4CA1D532">
                  <wp:extent cx="1905000" cy="1905000"/>
                  <wp:effectExtent l="0" t="0" r="0" b="0"/>
                  <wp:docPr id="66404471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664044718" name="Picture 664044718"/>
                          <pic:cNvPicPr/>
                        </pic:nvPicPr>
                        <pic:blipFill>
                          <a:blip xmlns:r="http://schemas.openxmlformats.org/officeDocument/2006/relationships" r:embed="rId489888563">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tc>
        <w:tc>
          <w:tcPr>
            <w:tcW w:w="6165" w:type="dxa"/>
            <w:tcMar>
              <w:top w:w="100" w:type="dxa"/>
              <w:left w:w="100" w:type="dxa"/>
              <w:bottom w:w="100" w:type="dxa"/>
              <w:right w:w="100" w:type="dxa"/>
            </w:tcMar>
          </w:tcPr>
          <w:p w:rsidR="00DB3773" w:rsidRDefault="006E3588" w14:paraId="4A744657" wp14:textId="77777777">
            <w:pPr>
              <w:widowControl w:val="0"/>
              <w:pBdr>
                <w:top w:val="nil"/>
                <w:left w:val="nil"/>
                <w:bottom w:val="nil"/>
                <w:right w:val="nil"/>
                <w:between w:val="nil"/>
              </w:pBdr>
              <w:spacing w:after="0" w:line="240" w:lineRule="auto"/>
            </w:pPr>
            <w:r>
              <w:t>Professional plumbing systems link buildings, neighborhoods, and cities, forming a critical defense against waterborne diseases and public health threats.</w:t>
            </w:r>
          </w:p>
          <w:p w:rsidR="00DB3773" w:rsidRDefault="00DB3773" w14:paraId="3DEEC669" wp14:textId="77777777">
            <w:pPr>
              <w:widowControl w:val="0"/>
              <w:pBdr>
                <w:top w:val="nil"/>
                <w:left w:val="nil"/>
                <w:bottom w:val="nil"/>
                <w:right w:val="nil"/>
                <w:between w:val="nil"/>
              </w:pBdr>
              <w:spacing w:after="0" w:line="240" w:lineRule="auto"/>
            </w:pPr>
          </w:p>
          <w:p w:rsidR="00DB3773" w:rsidRDefault="006E3588" w14:paraId="484FDD1E" wp14:textId="77777777">
            <w:pPr>
              <w:widowControl w:val="0"/>
              <w:pBdr>
                <w:top w:val="nil"/>
                <w:left w:val="nil"/>
                <w:bottom w:val="nil"/>
                <w:right w:val="nil"/>
                <w:between w:val="nil"/>
              </w:pBdr>
              <w:spacing w:after="0" w:line="240" w:lineRule="auto"/>
            </w:pPr>
            <w:r>
              <w:t xml:space="preserve">Investment in professional plumbing infrastructure strengthens connected systems, delivering public health benefits, reduced water waste, and economic development. </w:t>
            </w:r>
          </w:p>
          <w:p w:rsidR="00DB3773" w:rsidRDefault="00DB3773" w14:paraId="3656B9AB" wp14:textId="77777777">
            <w:pPr>
              <w:widowControl w:val="0"/>
              <w:pBdr>
                <w:top w:val="nil"/>
                <w:left w:val="nil"/>
                <w:bottom w:val="nil"/>
                <w:right w:val="nil"/>
                <w:between w:val="nil"/>
              </w:pBdr>
              <w:spacing w:after="0" w:line="240" w:lineRule="auto"/>
            </w:pPr>
          </w:p>
          <w:p w:rsidR="00DB3773" w:rsidRDefault="006E3588" w14:paraId="3BECAA2B" wp14:textId="77777777">
            <w:pPr>
              <w:widowControl w:val="0"/>
              <w:pBdr>
                <w:top w:val="nil"/>
                <w:left w:val="nil"/>
                <w:bottom w:val="nil"/>
                <w:right w:val="nil"/>
                <w:between w:val="nil"/>
              </w:pBdr>
              <w:spacing w:after="0" w:line="240" w:lineRule="auto"/>
            </w:pPr>
            <w:r>
              <w:t>Plumbers play a vital role in restoring connections after disruptions, helping communities recover by bringing essential water and sanitation services back online.</w:t>
            </w:r>
          </w:p>
          <w:p w:rsidR="00DB3773" w:rsidRDefault="00DB3773" w14:paraId="45FB0818" wp14:textId="77777777">
            <w:pPr>
              <w:widowControl w:val="0"/>
              <w:pBdr>
                <w:top w:val="nil"/>
                <w:left w:val="nil"/>
                <w:bottom w:val="nil"/>
                <w:right w:val="nil"/>
                <w:between w:val="nil"/>
              </w:pBdr>
              <w:spacing w:after="0" w:line="240" w:lineRule="auto"/>
            </w:pPr>
          </w:p>
          <w:p w:rsidR="00DB3773" w:rsidP="317F8ACF" w:rsidRDefault="006E3588" w14:paraId="70783D46"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Celebrate how plumbing connects the </w:t>
            </w:r>
            <w:r w:rsidRPr="317F8ACF" w:rsidR="006E3588">
              <w:rPr>
                <w:lang w:val="en-US"/>
              </w:rPr>
              <w:t>world on World</w:t>
            </w:r>
            <w:r w:rsidRPr="317F8ACF" w:rsidR="006E3588">
              <w:rPr>
                <w:lang w:val="en-US"/>
              </w:rPr>
              <w:t xml:space="preserve"> Plumbing Day on March </w:t>
            </w:r>
            <w:r w:rsidRPr="317F8ACF" w:rsidR="006E3588">
              <w:rPr>
                <w:lang w:val="en-US"/>
              </w:rPr>
              <w:t>11.#</w:t>
            </w:r>
            <w:r w:rsidRPr="317F8ACF" w:rsidR="006E3588">
              <w:rPr>
                <w:lang w:val="en-US"/>
              </w:rPr>
              <w:t xml:space="preserve">WorldPlumbingDay </w:t>
            </w:r>
          </w:p>
        </w:tc>
      </w:tr>
      <w:tr xmlns:wp14="http://schemas.microsoft.com/office/word/2010/wordml" w:rsidR="00DB3773" w:rsidTr="49C07C42" w14:paraId="21739CDC" wp14:textId="77777777">
        <w:tc>
          <w:tcPr>
            <w:tcW w:w="3195" w:type="dxa"/>
            <w:tcMar>
              <w:top w:w="100" w:type="dxa"/>
              <w:left w:w="100" w:type="dxa"/>
              <w:bottom w:w="100" w:type="dxa"/>
              <w:right w:w="100" w:type="dxa"/>
            </w:tcMar>
          </w:tcPr>
          <w:p w:rsidR="00DB3773" w:rsidP="49C07C42" w:rsidRDefault="006E3588" w14:paraId="049F31CB" wp14:textId="3708ED10">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301F09BA">
              <w:drawing>
                <wp:inline xmlns:wp14="http://schemas.microsoft.com/office/word/2010/wordprocessingDrawing" wp14:editId="42237072" wp14:anchorId="7269AE7C">
                  <wp:extent cx="1905000" cy="1905000"/>
                  <wp:effectExtent l="0" t="0" r="0" b="0"/>
                  <wp:docPr id="1065238148"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1065238148" name="Picture 1065238148"/>
                          <pic:cNvPicPr/>
                        </pic:nvPicPr>
                        <pic:blipFill>
                          <a:blip xmlns:r="http://schemas.openxmlformats.org/officeDocument/2006/relationships" r:embed="rId1844429062">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tc>
        <w:tc>
          <w:tcPr>
            <w:tcW w:w="6165" w:type="dxa"/>
            <w:tcMar>
              <w:top w:w="100" w:type="dxa"/>
              <w:left w:w="100" w:type="dxa"/>
              <w:bottom w:w="100" w:type="dxa"/>
              <w:right w:w="100" w:type="dxa"/>
            </w:tcMar>
          </w:tcPr>
          <w:p w:rsidR="00DB3773" w:rsidRDefault="006E3588" w14:paraId="427338C7" wp14:textId="77777777">
            <w:pPr>
              <w:widowControl w:val="0"/>
              <w:pBdr>
                <w:top w:val="nil"/>
                <w:left w:val="nil"/>
                <w:bottom w:val="nil"/>
                <w:right w:val="nil"/>
                <w:between w:val="nil"/>
              </w:pBdr>
              <w:spacing w:after="0" w:line="240" w:lineRule="auto"/>
            </w:pPr>
            <w:r>
              <w:t>The plumbing industry addresses complex challenges, such as water scarcity and poor water quality, by improving the performance and affordability of connected systems.</w:t>
            </w:r>
          </w:p>
          <w:p w:rsidR="00DB3773" w:rsidRDefault="00DB3773" w14:paraId="53128261" wp14:textId="77777777">
            <w:pPr>
              <w:widowControl w:val="0"/>
              <w:pBdr>
                <w:top w:val="nil"/>
                <w:left w:val="nil"/>
                <w:bottom w:val="nil"/>
                <w:right w:val="nil"/>
                <w:between w:val="nil"/>
              </w:pBdr>
              <w:spacing w:after="0" w:line="240" w:lineRule="auto"/>
            </w:pPr>
          </w:p>
          <w:p w:rsidR="00DB3773" w:rsidRDefault="006E3588" w14:paraId="4DFFB5AF" wp14:textId="77777777">
            <w:pPr>
              <w:widowControl w:val="0"/>
              <w:pBdr>
                <w:top w:val="nil"/>
                <w:left w:val="nil"/>
                <w:bottom w:val="nil"/>
                <w:right w:val="nil"/>
                <w:between w:val="nil"/>
              </w:pBdr>
              <w:spacing w:after="0" w:line="240" w:lineRule="auto"/>
            </w:pPr>
            <w:r>
              <w:t>Solutions such as water reuse and smart plumbing systems integrate with existing networks to manage water safely and efficiently. Proper pipes, backflow prevention, and effective waste systems protect the integrity of connected water supplies, preventing contamination and environmental pollution.</w:t>
            </w:r>
          </w:p>
          <w:p w:rsidR="00DB3773" w:rsidRDefault="00DB3773" w14:paraId="62486C05" wp14:textId="77777777">
            <w:pPr>
              <w:widowControl w:val="0"/>
              <w:pBdr>
                <w:top w:val="nil"/>
                <w:left w:val="nil"/>
                <w:bottom w:val="nil"/>
                <w:right w:val="nil"/>
                <w:between w:val="nil"/>
              </w:pBdr>
              <w:spacing w:after="0" w:line="240" w:lineRule="auto"/>
            </w:pPr>
          </w:p>
          <w:p w:rsidR="00DB3773" w:rsidRDefault="006E3588" w14:paraId="540B7F91" wp14:textId="77777777">
            <w:pPr>
              <w:widowControl w:val="0"/>
              <w:pBdr>
                <w:top w:val="nil"/>
                <w:left w:val="nil"/>
                <w:bottom w:val="nil"/>
                <w:right w:val="nil"/>
                <w:between w:val="nil"/>
              </w:pBdr>
              <w:spacing w:after="0" w:line="240" w:lineRule="auto"/>
            </w:pPr>
            <w:r>
              <w:t xml:space="preserve">World Plumbing Day is March 11. Join us to celebrate how plumbing connects the world. #WorldPlumbingDay </w:t>
            </w:r>
          </w:p>
        </w:tc>
      </w:tr>
      <w:tr xmlns:wp14="http://schemas.microsoft.com/office/word/2010/wordml" w:rsidR="00DB3773" w:rsidTr="49C07C42" w14:paraId="0693DF96" wp14:textId="77777777">
        <w:tc>
          <w:tcPr>
            <w:tcW w:w="3195" w:type="dxa"/>
            <w:tcMar>
              <w:top w:w="100" w:type="dxa"/>
              <w:left w:w="100" w:type="dxa"/>
              <w:bottom w:w="100" w:type="dxa"/>
              <w:right w:w="100" w:type="dxa"/>
            </w:tcMar>
          </w:tcPr>
          <w:p w:rsidR="00DB3773" w:rsidP="49C07C42" w:rsidRDefault="006E3588" w14:paraId="4101652C" wp14:textId="325BF9CF">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2D14F6DA">
              <w:drawing>
                <wp:inline xmlns:wp14="http://schemas.microsoft.com/office/word/2010/wordprocessingDrawing" wp14:editId="725CABB5" wp14:anchorId="57C5DAEF">
                  <wp:extent cx="1905000" cy="1905000"/>
                  <wp:effectExtent l="0" t="0" r="0" b="0"/>
                  <wp:docPr id="357959732" name="drawing"/>
                  <wp:cNvGraphicFramePr>
                    <a:graphicFrameLocks noChangeAspect="1"/>
                  </wp:cNvGraphicFramePr>
                  <a:graphic>
                    <a:graphicData xmlns:a="http://schemas.openxmlformats.org/drawingml/2006/main" uri="http://schemas.openxmlformats.org/drawingml/2006/picture">
                      <pic:pic xmlns:pic="http://schemas.openxmlformats.org/drawingml/2006/picture">
                        <pic:nvPicPr>
                          <pic:cNvPr id="357959732" name="Picture 357959732"/>
                          <pic:cNvPicPr/>
                        </pic:nvPicPr>
                        <pic:blipFill>
                          <a:blip xmlns:r="http://schemas.openxmlformats.org/officeDocument/2006/relationships" r:embed="rId1808634181">
                            <a:extLst>
                              <a:ext uri="{28A0092B-C50C-407E-A947-70E740481C1C}">
                                <a14:useLocalDpi xmlns:a14="http://schemas.microsoft.com/office/drawing/2010/main"/>
                              </a:ext>
                            </a:extLst>
                          </a:blip>
                          <a:stretch>
                            <a:fillRect/>
                          </a:stretch>
                        </pic:blipFill>
                        <pic:spPr>
                          <a:xfrm>
                            <a:off x="0" y="0"/>
                            <a:ext cx="1905000" cy="1905000"/>
                          </a:xfrm>
                          <a:prstGeom prst="rect">
                            <a:avLst/>
                          </a:prstGeom>
                        </pic:spPr>
                      </pic:pic>
                    </a:graphicData>
                  </a:graphic>
                </wp:inline>
              </w:drawing>
            </w:r>
          </w:p>
        </w:tc>
        <w:tc>
          <w:tcPr>
            <w:tcW w:w="6165" w:type="dxa"/>
            <w:tcMar>
              <w:top w:w="100" w:type="dxa"/>
              <w:left w:w="100" w:type="dxa"/>
              <w:bottom w:w="100" w:type="dxa"/>
              <w:right w:w="100" w:type="dxa"/>
            </w:tcMar>
          </w:tcPr>
          <w:p w:rsidR="00DB3773" w:rsidRDefault="006E3588" w14:paraId="1AAC5518" wp14:textId="77777777">
            <w:pPr>
              <w:widowControl w:val="0"/>
              <w:pBdr>
                <w:top w:val="nil"/>
                <w:left w:val="nil"/>
                <w:bottom w:val="nil"/>
                <w:right w:val="nil"/>
                <w:between w:val="nil"/>
              </w:pBdr>
              <w:spacing w:after="0" w:line="240" w:lineRule="auto"/>
            </w:pPr>
            <w:r>
              <w:t>Access to clean water and safe sanitation is a basic human right, and plumbing helps bridge the gap for underserved communities.</w:t>
            </w:r>
          </w:p>
          <w:p w:rsidR="00DB3773" w:rsidRDefault="00DB3773" w14:paraId="4B99056E" wp14:textId="77777777">
            <w:pPr>
              <w:widowControl w:val="0"/>
              <w:pBdr>
                <w:top w:val="nil"/>
                <w:left w:val="nil"/>
                <w:bottom w:val="nil"/>
                <w:right w:val="nil"/>
                <w:between w:val="nil"/>
              </w:pBdr>
              <w:spacing w:after="0" w:line="240" w:lineRule="auto"/>
            </w:pPr>
          </w:p>
          <w:p w:rsidR="00DB3773" w:rsidP="317F8ACF" w:rsidRDefault="006E3588" w14:paraId="53C834A1" wp14:textId="77777777">
            <w:pPr>
              <w:widowControl w:val="0"/>
              <w:pBdr>
                <w:top w:val="nil" w:color="FF000000" w:sz="0" w:space="0"/>
                <w:left w:val="nil" w:color="FF000000" w:sz="0" w:space="0"/>
                <w:bottom w:val="nil" w:color="FF000000" w:sz="0" w:space="0"/>
                <w:right w:val="nil" w:color="FF000000" w:sz="0" w:space="0"/>
                <w:between w:val="nil" w:color="FF000000" w:sz="0" w:space="0"/>
              </w:pBdr>
              <w:spacing w:after="0" w:line="240" w:lineRule="auto"/>
            </w:pPr>
            <w:r w:rsidRPr="317F8ACF" w:rsidR="006E3588">
              <w:rPr>
                <w:lang w:val="en-US"/>
              </w:rPr>
              <w:t xml:space="preserve">The plumbing industry advances </w:t>
            </w:r>
            <w:r w:rsidRPr="317F8ACF" w:rsidR="006E3588">
              <w:rPr>
                <w:lang w:val="en-US"/>
              </w:rPr>
              <w:t>equitable</w:t>
            </w:r>
            <w:r w:rsidRPr="317F8ACF" w:rsidR="006E3588">
              <w:rPr>
                <w:lang w:val="en-US"/>
              </w:rPr>
              <w:t xml:space="preserve"> access by designing and </w:t>
            </w:r>
            <w:r w:rsidRPr="317F8ACF" w:rsidR="006E3588">
              <w:rPr>
                <w:lang w:val="en-US"/>
              </w:rPr>
              <w:t>maintaining</w:t>
            </w:r>
            <w:r w:rsidRPr="317F8ACF" w:rsidR="006E3588">
              <w:rPr>
                <w:lang w:val="en-US"/>
              </w:rPr>
              <w:t xml:space="preserve"> systems that deliver safe, reliable water for health, dignity, and quality of life. Expanding access to clean water and sanitation strengthens connected economies through improved public health and job growth.</w:t>
            </w:r>
          </w:p>
          <w:p w:rsidR="00DB3773" w:rsidRDefault="00DB3773" w14:paraId="1299C43A" wp14:textId="77777777">
            <w:pPr>
              <w:widowControl w:val="0"/>
              <w:pBdr>
                <w:top w:val="nil"/>
                <w:left w:val="nil"/>
                <w:bottom w:val="nil"/>
                <w:right w:val="nil"/>
                <w:between w:val="nil"/>
              </w:pBdr>
              <w:spacing w:after="0" w:line="240" w:lineRule="auto"/>
            </w:pPr>
          </w:p>
          <w:p w:rsidR="00DB3773" w:rsidRDefault="006E3588" w14:paraId="3AB48DE7" wp14:textId="77777777">
            <w:pPr>
              <w:widowControl w:val="0"/>
              <w:pBdr>
                <w:top w:val="nil"/>
                <w:left w:val="nil"/>
                <w:bottom w:val="nil"/>
                <w:right w:val="nil"/>
                <w:between w:val="nil"/>
              </w:pBdr>
              <w:spacing w:after="0" w:line="240" w:lineRule="auto"/>
            </w:pPr>
            <w:r>
              <w:t xml:space="preserve">Join plumbers across 70+ countries on World Plumbing Day, March 11 to celebrate how plumbing connects the world. #WorldPlumbingDay </w:t>
            </w:r>
          </w:p>
        </w:tc>
      </w:tr>
    </w:tbl>
    <w:p xmlns:wp14="http://schemas.microsoft.com/office/word/2010/wordml" w:rsidR="00DB3773" w:rsidRDefault="00DB3773" w14:paraId="4DDBEF00" wp14:textId="77777777"/>
    <w:sectPr w:rsidR="00DB3773">
      <w:pgSz w:w="12240" w:h="15840" w:orient="portrait"/>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Roboto">
    <w:panose1 w:val="02000000000000000000"/>
    <w:charset w:val="00"/>
    <w:family w:val="auto"/>
    <w:pitch w:val="variable"/>
    <w:sig w:usb0="E0000AFF" w:usb1="5000217F" w:usb2="00000021" w:usb3="00000000" w:csb0="0000019F" w:csb1="00000000"/>
    <w:embedRegular w:fontKey="{ED1EB518-C321-425F-A47D-8D1C8E782935}" r:id="rId1"/>
    <w:embedBold w:fontKey="{2183E089-7BFF-45B5-B43B-B20757C35EA3}" r:id="rId2"/>
    <w:embedItalic w:fontKey="{59AEB1C9-0EFC-4A45-B704-E315E741B9A9}" r:id="rId3"/>
  </w:font>
  <w:font w:name="Libre Baskerville">
    <w:panose1 w:val="02000000000000000000"/>
    <w:charset w:val="00"/>
    <w:family w:val="auto"/>
    <w:pitch w:val="variable"/>
    <w:sig w:usb0="A00000BF" w:usb1="5000005B" w:usb2="00000000" w:usb3="00000000" w:csb0="00000093" w:csb1="00000000"/>
    <w:embedRegular w:fontKey="{8B94AE9F-8885-4C9B-A9EB-26D2AA2EA4DE}" r:id="rId4"/>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w:fontKey="{B3BF344B-8125-4918-8F56-1D3B21E88B94}" r:id="rId5"/>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w:fontKey="{DA5326EA-D237-4685-8A5E-7A70338A3572}" r:id="rId6"/>
  </w:font>
</w:fonts>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14">
  <w:displayBackgroundShape/>
  <w:embedTrueTypeFonts/>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3773"/>
    <w:rsid w:val="006E3588"/>
    <w:rsid w:val="00862624"/>
    <w:rsid w:val="00DB3773"/>
    <w:rsid w:val="1E69583F"/>
    <w:rsid w:val="2D14F6DA"/>
    <w:rsid w:val="301F09BA"/>
    <w:rsid w:val="317F8ACF"/>
    <w:rsid w:val="33DC1E1B"/>
    <w:rsid w:val="3A42B98E"/>
    <w:rsid w:val="49C07C42"/>
    <w:rsid w:val="5F579FC8"/>
    <w:rsid w:val="7C7476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04DFAF"/>
  <w15:docId w15:val="{89568F03-E2DA-4FFF-BD49-BF84667667D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p14">
  <w:docDefaults>
    <w:rPrDefault>
      <w:rPr>
        <w:rFonts w:ascii="Roboto" w:hAnsi="Roboto" w:eastAsia="Roboto" w:cs="Roboto"/>
        <w:color w:val="2B2B2B"/>
        <w:sz w:val="24"/>
        <w:szCs w:val="24"/>
        <w:lang w:val="en" w:eastAsia="ja-JP"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Heading1">
    <w:name w:val="heading 1"/>
    <w:basedOn w:val="Normal"/>
    <w:next w:val="Normal"/>
    <w:uiPriority w:val="9"/>
    <w:qFormat/>
    <w:pPr>
      <w:keepNext/>
      <w:keepLines/>
      <w:outlineLvl w:val="0"/>
    </w:pPr>
    <w:rPr>
      <w:rFonts w:ascii="Libre Baskerville" w:hAnsi="Libre Baskerville" w:eastAsia="Libre Baskerville" w:cs="Libre Baskerville"/>
      <w:color w:val="4B3881"/>
      <w:sz w:val="36"/>
      <w:szCs w:val="36"/>
    </w:rPr>
  </w:style>
  <w:style w:type="paragraph" w:styleId="Heading2">
    <w:name w:val="heading 2"/>
    <w:basedOn w:val="Normal"/>
    <w:next w:val="Normal"/>
    <w:uiPriority w:val="9"/>
    <w:semiHidden/>
    <w:unhideWhenUsed/>
    <w:qFormat/>
    <w:pPr>
      <w:keepNext/>
      <w:keepLines/>
      <w:outlineLvl w:val="1"/>
    </w:pPr>
    <w:rPr>
      <w:sz w:val="28"/>
      <w:szCs w:val="28"/>
    </w:rPr>
  </w:style>
  <w:style w:type="paragraph" w:styleId="Heading3">
    <w:name w:val="heading 3"/>
    <w:basedOn w:val="Normal"/>
    <w:next w:val="Normal"/>
    <w:uiPriority w:val="9"/>
    <w:semiHidden/>
    <w:unhideWhenUsed/>
    <w:qFormat/>
    <w:pPr>
      <w:keepNext/>
      <w:keepLines/>
      <w:outlineLvl w:val="2"/>
    </w:pPr>
    <w:rPr>
      <w:u w:val="single"/>
    </w:rPr>
  </w:style>
  <w:style w:type="paragraph" w:styleId="Heading4">
    <w:name w:val="heading 4"/>
    <w:basedOn w:val="Normal"/>
    <w:next w:val="Normal"/>
    <w:uiPriority w:val="9"/>
    <w:semiHidden/>
    <w:unhideWhenUsed/>
    <w:qFormat/>
    <w:pPr>
      <w:keepNext/>
      <w:keepLines/>
      <w:spacing w:before="280" w:after="80"/>
      <w:outlineLvl w:val="3"/>
    </w:pPr>
    <w:rPr>
      <w:u w:val="single"/>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iCs/>
      <w:color w:val="666666"/>
      <w:sz w:val="22"/>
      <w:szCs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Normal0" w:customStyle="1">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eastAsia="Arial" w:cs="Arial"/>
      <w:color w:val="666666"/>
      <w:sz w:val="30"/>
      <w:szCs w:val="30"/>
    </w:rPr>
  </w:style>
  <w:style w:type="table" w:styleId="a" w:customStyle="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&#65279;<?xml version="1.0" encoding="utf-8"?><Relationships xmlns="http://schemas.openxmlformats.org/package/2006/relationships"><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webSettings" Target="webSettings.xml" Id="rId6" /><Relationship Type="http://schemas.openxmlformats.org/officeDocument/2006/relationships/settings" Target="settings.xml" Id="rId5" /><Relationship Type="http://schemas.openxmlformats.org/officeDocument/2006/relationships/styles" Target="styles.xml" Id="rId4" /><Relationship Type="http://schemas.openxmlformats.org/officeDocument/2006/relationships/theme" Target="theme/theme1.xml" Id="rId14" /><Relationship Type="http://schemas.openxmlformats.org/officeDocument/2006/relationships/image" Target="/media/image.jpg" Id="rId851727195" /><Relationship Type="http://schemas.openxmlformats.org/officeDocument/2006/relationships/image" Target="/media/image2.jpg" Id="rId2055267924" /><Relationship Type="http://schemas.openxmlformats.org/officeDocument/2006/relationships/image" Target="/media/image3.jpg" Id="rId1510589269" /><Relationship Type="http://schemas.openxmlformats.org/officeDocument/2006/relationships/image" Target="/media/image4.jpg" Id="rId489888563" /><Relationship Type="http://schemas.openxmlformats.org/officeDocument/2006/relationships/image" Target="/media/image5.jpg" Id="rId1844429062" /><Relationship Type="http://schemas.openxmlformats.org/officeDocument/2006/relationships/image" Target="/media/image6.jpg" Id="rId1808634181" /></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420e81-dab3-4a95-b9fb-97a8fd7096b6" xsi:nil="true"/>
    <lcf76f155ced4ddcb4097134ff3c332f xmlns="78c0ad38-67d2-4b18-9f4f-db6878baf25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6C3934007FD62498F445C2F2B58E10C" ma:contentTypeVersion="15" ma:contentTypeDescription="Create a new document." ma:contentTypeScope="" ma:versionID="fd4017e477581921556687849b4d79ba">
  <xsd:schema xmlns:xsd="http://www.w3.org/2001/XMLSchema" xmlns:xs="http://www.w3.org/2001/XMLSchema" xmlns:p="http://schemas.microsoft.com/office/2006/metadata/properties" xmlns:ns2="78c0ad38-67d2-4b18-9f4f-db6878baf255" xmlns:ns3="26420e81-dab3-4a95-b9fb-97a8fd7096b6" targetNamespace="http://schemas.microsoft.com/office/2006/metadata/properties" ma:root="true" ma:fieldsID="5251917cb912654f3892332f1171d986" ns2:_="" ns3:_="">
    <xsd:import namespace="78c0ad38-67d2-4b18-9f4f-db6878baf255"/>
    <xsd:import namespace="26420e81-dab3-4a95-b9fb-97a8fd7096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SearchProperties"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c0ad38-67d2-4b18-9f4f-db6878baf25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Image Tags" ma:readOnly="false" ma:fieldId="{5cf76f15-5ced-4ddc-b409-7134ff3c332f}" ma:taxonomyMulti="true" ma:sspId="3fef92bf-8c14-450a-9836-acd938116ef6"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Location" ma:index="22"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420e81-dab3-4a95-b9fb-97a8fd7096b6"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0" nillable="true" ma:displayName="Taxonomy Catch All Column" ma:hidden="true" ma:list="{5c3e44bb-2298-42b3-baf3-021ac97ccf32}" ma:internalName="TaxCatchAll" ma:showField="CatchAllData" ma:web="26420e81-dab3-4a95-b9fb-97a8fd7096b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3958C02-CC67-4EC6-8794-AE5B3391D264}">
  <ds:schemaRefs>
    <ds:schemaRef ds:uri="http://schemas.microsoft.com/office/2006/metadata/properties"/>
    <ds:schemaRef ds:uri="http://schemas.microsoft.com/office/infopath/2007/PartnerControls"/>
    <ds:schemaRef ds:uri="26420e81-dab3-4a95-b9fb-97a8fd7096b6"/>
    <ds:schemaRef ds:uri="78c0ad38-67d2-4b18-9f4f-db6878baf255"/>
  </ds:schemaRefs>
</ds:datastoreItem>
</file>

<file path=customXml/itemProps2.xml><?xml version="1.0" encoding="utf-8"?>
<ds:datastoreItem xmlns:ds="http://schemas.openxmlformats.org/officeDocument/2006/customXml" ds:itemID="{9CB1A5B2-5424-4986-B89C-AE8A3DF7216F}">
  <ds:schemaRefs>
    <ds:schemaRef ds:uri="http://schemas.microsoft.com/sharepoint/v3/contenttype/forms"/>
  </ds:schemaRefs>
</ds:datastoreItem>
</file>

<file path=customXml/itemProps3.xml><?xml version="1.0" encoding="utf-8"?>
<ds:datastoreItem xmlns:ds="http://schemas.openxmlformats.org/officeDocument/2006/customXml" ds:itemID="{68F03D43-235F-4A70-A155-5B4198CBE1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c0ad38-67d2-4b18-9f4f-db6878baf255"/>
    <ds:schemaRef ds:uri="26420e81-dab3-4a95-b9fb-97a8fd7096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lastModifiedBy>Tim Ogitani</lastModifiedBy>
  <revision>3</revision>
  <dcterms:created xsi:type="dcterms:W3CDTF">2026-01-30T17:58:00.0000000Z</dcterms:created>
  <dcterms:modified xsi:type="dcterms:W3CDTF">2026-02-02T07:10:12.1692382Z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0x010100F6C3934007FD62498F445C2F2B58E10C</vt:lpwstr>
  </property>
  <property fmtid="{D5CDD505-2E9C-101B-9397-08002B2CF9AE}" pid="3" name="MediaServiceImageTags">
    <vt:lpwstr/>
  </property>
  <property fmtid="{D5CDD505-2E9C-101B-9397-08002B2CF9AE}" pid="5" name="docLang">
    <vt:lpwstr>en</vt:lpwstr>
  </property>
</Properties>
</file>